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0247" w14:textId="727A3C65" w:rsidR="00F12C76" w:rsidRPr="000D63C9" w:rsidRDefault="008E42A0" w:rsidP="00130CCA">
      <w:pPr>
        <w:spacing w:after="0" w:line="276" w:lineRule="auto"/>
        <w:ind w:firstLine="709"/>
        <w:jc w:val="center"/>
        <w:rPr>
          <w:b/>
          <w:bCs/>
          <w:sz w:val="32"/>
          <w:szCs w:val="32"/>
          <w:lang w:val="uz-Cyrl-UZ"/>
        </w:rPr>
      </w:pPr>
      <w:r w:rsidRPr="008E42A0">
        <w:rPr>
          <w:b/>
          <w:bCs/>
          <w:sz w:val="32"/>
          <w:szCs w:val="32"/>
          <w:lang w:val="uz-Cyrl-UZ"/>
        </w:rPr>
        <w:t>Кадастр агентлиги</w:t>
      </w:r>
      <w:r w:rsidR="000D63C9">
        <w:rPr>
          <w:b/>
          <w:bCs/>
          <w:sz w:val="32"/>
          <w:szCs w:val="32"/>
          <w:lang w:val="uz-Cyrl-UZ"/>
        </w:rPr>
        <w:t>, тизим ташкилотлари ва ҳудудий бошқармаларнинг</w:t>
      </w:r>
      <w:r w:rsidR="000D63C9" w:rsidRPr="000D63C9">
        <w:rPr>
          <w:b/>
          <w:bCs/>
          <w:sz w:val="32"/>
          <w:szCs w:val="32"/>
        </w:rPr>
        <w:t xml:space="preserve"> </w:t>
      </w:r>
      <w:r w:rsidRPr="008E42A0">
        <w:rPr>
          <w:b/>
          <w:bCs/>
          <w:color w:val="00B0F0"/>
          <w:sz w:val="32"/>
          <w:szCs w:val="32"/>
          <w:lang w:val="uz-Cyrl-UZ"/>
        </w:rPr>
        <w:t>Ишонч телефон</w:t>
      </w:r>
      <w:r w:rsidR="000D63C9">
        <w:rPr>
          <w:b/>
          <w:bCs/>
          <w:color w:val="00B0F0"/>
          <w:sz w:val="32"/>
          <w:szCs w:val="32"/>
          <w:lang w:val="uz-Cyrl-UZ"/>
        </w:rPr>
        <w:t>лар</w:t>
      </w:r>
      <w:r w:rsidRPr="008E42A0">
        <w:rPr>
          <w:b/>
          <w:bCs/>
          <w:color w:val="00B0F0"/>
          <w:sz w:val="32"/>
          <w:szCs w:val="32"/>
          <w:lang w:val="uz-Cyrl-UZ"/>
        </w:rPr>
        <w:t>и</w:t>
      </w:r>
      <w:r w:rsidR="000D63C9">
        <w:rPr>
          <w:b/>
          <w:bCs/>
          <w:color w:val="00B0F0"/>
          <w:sz w:val="32"/>
          <w:szCs w:val="32"/>
          <w:lang w:val="uz-Cyrl-UZ"/>
        </w:rPr>
        <w:t xml:space="preserve"> </w:t>
      </w:r>
      <w:r w:rsidR="000D63C9" w:rsidRPr="000D63C9">
        <w:rPr>
          <w:b/>
          <w:bCs/>
          <w:sz w:val="32"/>
          <w:szCs w:val="32"/>
          <w:lang w:val="uz-Cyrl-UZ"/>
        </w:rPr>
        <w:t xml:space="preserve">фаолияти юзасидан </w:t>
      </w:r>
    </w:p>
    <w:p w14:paraId="566BE334" w14:textId="6D7BB7FB" w:rsidR="000D63C9" w:rsidRPr="000D63C9" w:rsidRDefault="000D63C9" w:rsidP="00130CCA">
      <w:pPr>
        <w:spacing w:after="0" w:line="276" w:lineRule="auto"/>
        <w:ind w:firstLine="709"/>
        <w:jc w:val="center"/>
        <w:rPr>
          <w:sz w:val="32"/>
          <w:szCs w:val="32"/>
          <w:lang w:val="uz-Cyrl-UZ"/>
        </w:rPr>
      </w:pPr>
      <w:r w:rsidRPr="000D63C9">
        <w:rPr>
          <w:b/>
          <w:bCs/>
          <w:sz w:val="32"/>
          <w:szCs w:val="32"/>
          <w:lang w:val="uz-Cyrl-UZ"/>
        </w:rPr>
        <w:t>МАЪЛУМОТНОМА</w:t>
      </w:r>
    </w:p>
    <w:p w14:paraId="63B79561" w14:textId="14EA989C" w:rsidR="00323B4C" w:rsidRDefault="00323B4C" w:rsidP="00130CCA">
      <w:pPr>
        <w:spacing w:after="0" w:line="276" w:lineRule="auto"/>
        <w:ind w:firstLine="567"/>
        <w:jc w:val="both"/>
        <w:rPr>
          <w:lang w:val="uz-Cyrl-UZ"/>
        </w:rPr>
      </w:pPr>
    </w:p>
    <w:p w14:paraId="4EC675B6" w14:textId="4AF557E2" w:rsidR="000D63C9" w:rsidRDefault="00BF3899" w:rsidP="00130CCA">
      <w:pPr>
        <w:spacing w:line="276" w:lineRule="auto"/>
        <w:ind w:firstLine="567"/>
        <w:jc w:val="both"/>
        <w:rPr>
          <w:lang w:val="uz-Cyrl-UZ"/>
        </w:rPr>
      </w:pPr>
      <w:r w:rsidRPr="000D63C9">
        <w:rPr>
          <w:b/>
          <w:bCs/>
          <w:lang w:val="uz-Cyrl-UZ"/>
        </w:rPr>
        <w:t>Агентлик</w:t>
      </w:r>
      <w:r w:rsidR="0064063B" w:rsidRPr="000D63C9">
        <w:rPr>
          <w:b/>
          <w:bCs/>
          <w:lang w:val="uz-Cyrl-UZ"/>
        </w:rPr>
        <w:t>нинг 1097</w:t>
      </w:r>
      <w:r w:rsidRPr="000D63C9">
        <w:rPr>
          <w:b/>
          <w:bCs/>
          <w:lang w:val="uz-Cyrl-UZ"/>
        </w:rPr>
        <w:t xml:space="preserve"> Ишонч телефонига</w:t>
      </w:r>
      <w:r w:rsidRPr="000D63C9">
        <w:rPr>
          <w:lang w:val="uz-Cyrl-UZ"/>
        </w:rPr>
        <w:t xml:space="preserve"> қилинаётган қўнғироқларга </w:t>
      </w:r>
      <w:r w:rsidR="000D63C9">
        <w:rPr>
          <w:lang w:val="uz-Cyrl-UZ"/>
        </w:rPr>
        <w:br/>
      </w:r>
      <w:r w:rsidR="002B6148">
        <w:rPr>
          <w:b/>
          <w:bCs/>
          <w:lang w:val="uz-Cyrl-UZ"/>
        </w:rPr>
        <w:t>3</w:t>
      </w:r>
      <w:r w:rsidR="000D63C9" w:rsidRPr="00DC2A26">
        <w:rPr>
          <w:b/>
          <w:bCs/>
          <w:lang w:val="uz-Cyrl-UZ"/>
        </w:rPr>
        <w:t xml:space="preserve"> нафар</w:t>
      </w:r>
      <w:r w:rsidR="000D63C9">
        <w:rPr>
          <w:lang w:val="uz-Cyrl-UZ"/>
        </w:rPr>
        <w:t xml:space="preserve"> </w:t>
      </w:r>
      <w:r w:rsidRPr="000D63C9">
        <w:rPr>
          <w:lang w:val="uz-Cyrl-UZ"/>
        </w:rPr>
        <w:t xml:space="preserve">оператор томонидан ваколат доирасида тушунтириш бериб борилади. </w:t>
      </w:r>
      <w:r w:rsidR="0064063B" w:rsidRPr="000D63C9">
        <w:rPr>
          <w:lang w:val="uz-Cyrl-UZ"/>
        </w:rPr>
        <w:t>Қўшимча ў</w:t>
      </w:r>
      <w:r w:rsidRPr="000D63C9">
        <w:rPr>
          <w:lang w:val="uz-Cyrl-UZ"/>
        </w:rPr>
        <w:t xml:space="preserve">рганиш талаб қилган мурожаатлар </w:t>
      </w:r>
      <w:r w:rsidRPr="000D63C9">
        <w:rPr>
          <w:b/>
          <w:bCs/>
          <w:lang w:val="uz-Cyrl-UZ"/>
        </w:rPr>
        <w:t>Э</w:t>
      </w:r>
      <w:r w:rsidR="000D63C9">
        <w:rPr>
          <w:b/>
          <w:bCs/>
          <w:lang w:val="uz-Cyrl-UZ"/>
        </w:rPr>
        <w:t>ҲА ААТ</w:t>
      </w:r>
      <w:r w:rsidRPr="000D63C9">
        <w:rPr>
          <w:lang w:val="uz-Cyrl-UZ"/>
        </w:rPr>
        <w:t xml:space="preserve"> дастурига кирим қилинади ёки</w:t>
      </w:r>
      <w:r w:rsidR="00EF2227">
        <w:rPr>
          <w:lang w:val="uz-Cyrl-UZ"/>
        </w:rPr>
        <w:t xml:space="preserve"> қўнғироқ қилувчи маълумотлари</w:t>
      </w:r>
      <w:r w:rsidRPr="000D63C9">
        <w:rPr>
          <w:lang w:val="uz-Cyrl-UZ"/>
        </w:rPr>
        <w:t xml:space="preserve"> ҳудудий бошқармага </w:t>
      </w:r>
      <w:r w:rsidR="000D63C9">
        <w:rPr>
          <w:lang w:val="uz-Cyrl-UZ"/>
        </w:rPr>
        <w:t xml:space="preserve">фуқаро билан боғланиш ёки масалани ижрога қаратиш учун топшириқ қилиб </w:t>
      </w:r>
      <w:r w:rsidRPr="000D63C9">
        <w:rPr>
          <w:lang w:val="uz-Cyrl-UZ"/>
        </w:rPr>
        <w:t xml:space="preserve">берилади. </w:t>
      </w:r>
    </w:p>
    <w:p w14:paraId="67CD7B21" w14:textId="18D1538E" w:rsidR="00DC2A26" w:rsidRDefault="002B6148" w:rsidP="00130CCA">
      <w:pPr>
        <w:spacing w:line="276" w:lineRule="auto"/>
        <w:ind w:firstLine="567"/>
        <w:jc w:val="both"/>
        <w:rPr>
          <w:lang w:val="uz-Cyrl-UZ"/>
        </w:rPr>
      </w:pPr>
      <w:r>
        <w:rPr>
          <w:lang w:val="uz-Cyrl-UZ"/>
        </w:rPr>
        <w:t>2024 йил 1 январь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ҳолатига</w:t>
      </w:r>
      <w:r w:rsidR="00DC2A26" w:rsidRPr="00DC2A26">
        <w:rPr>
          <w:lang w:val="uz-Cyrl-UZ"/>
        </w:rPr>
        <w:t xml:space="preserve">, </w:t>
      </w:r>
      <w:r w:rsidR="00DC2A26">
        <w:rPr>
          <w:lang w:val="uz-Cyrl-UZ"/>
        </w:rPr>
        <w:t>жами</w:t>
      </w:r>
      <w:r w:rsidR="00DC2A26" w:rsidRPr="00DC2A26">
        <w:rPr>
          <w:lang w:val="uz-Cyrl-UZ"/>
        </w:rPr>
        <w:t xml:space="preserve"> </w:t>
      </w:r>
      <w:r>
        <w:rPr>
          <w:b/>
          <w:bCs/>
          <w:lang w:val="uz-Cyrl-UZ"/>
        </w:rPr>
        <w:t xml:space="preserve">18 348 </w:t>
      </w:r>
      <w:r w:rsidR="00DC2A26" w:rsidRPr="00DC2A26">
        <w:rPr>
          <w:b/>
          <w:bCs/>
          <w:lang w:val="uz-Cyrl-UZ"/>
        </w:rPr>
        <w:t>та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қўнғироқ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қабул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қилиниб</w:t>
      </w:r>
      <w:r w:rsidR="00DC2A26" w:rsidRPr="00DC2A26">
        <w:rPr>
          <w:lang w:val="uz-Cyrl-UZ"/>
        </w:rPr>
        <w:t xml:space="preserve">, </w:t>
      </w:r>
      <w:r w:rsidR="00F856DE">
        <w:rPr>
          <w:lang w:val="uz-Cyrl-UZ"/>
        </w:rPr>
        <w:br/>
      </w:r>
      <w:r>
        <w:rPr>
          <w:b/>
          <w:bCs/>
          <w:lang w:val="uz-Cyrl-UZ"/>
        </w:rPr>
        <w:t>15 8</w:t>
      </w:r>
      <w:r w:rsidR="00DC6155">
        <w:rPr>
          <w:b/>
          <w:bCs/>
          <w:lang w:val="uz-Cyrl-UZ"/>
        </w:rPr>
        <w:t>22</w:t>
      </w:r>
      <w:r>
        <w:rPr>
          <w:b/>
          <w:bCs/>
          <w:lang w:val="uz-Cyrl-UZ"/>
        </w:rPr>
        <w:t> </w:t>
      </w:r>
      <w:r w:rsidR="00DC2A26" w:rsidRPr="00DC2A26">
        <w:rPr>
          <w:b/>
          <w:bCs/>
          <w:lang w:val="uz-Cyrl-UZ"/>
        </w:rPr>
        <w:t>та</w:t>
      </w:r>
      <w:r w:rsidR="00DC2A26">
        <w:rPr>
          <w:lang w:val="uz-Cyrl-UZ"/>
        </w:rPr>
        <w:t>сига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масъул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ходим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томонидан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ҳуқуқий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тушунтиришлар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берилди</w:t>
      </w:r>
      <w:r w:rsidR="00DC2A26" w:rsidRPr="00DC2A26">
        <w:rPr>
          <w:lang w:val="uz-Cyrl-UZ"/>
        </w:rPr>
        <w:t xml:space="preserve">, </w:t>
      </w:r>
      <w:r w:rsidR="00F856DE">
        <w:rPr>
          <w:lang w:val="uz-Cyrl-UZ"/>
        </w:rPr>
        <w:br/>
      </w:r>
      <w:r>
        <w:rPr>
          <w:b/>
          <w:bCs/>
          <w:lang w:val="uz-Cyrl-UZ"/>
        </w:rPr>
        <w:t>1 294 </w:t>
      </w:r>
      <w:r w:rsidR="00DC2A26" w:rsidRPr="00DC2A26">
        <w:rPr>
          <w:b/>
          <w:bCs/>
          <w:lang w:val="uz-Cyrl-UZ"/>
        </w:rPr>
        <w:t>та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мурожаат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кўриб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чиқиш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учун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ҳудудий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бошқармаларга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юборилди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ҳамда</w:t>
      </w:r>
      <w:r w:rsidR="00DC2A26" w:rsidRPr="00DC2A26">
        <w:rPr>
          <w:lang w:val="uz-Cyrl-UZ"/>
        </w:rPr>
        <w:t xml:space="preserve"> </w:t>
      </w:r>
      <w:r>
        <w:rPr>
          <w:b/>
          <w:bCs/>
          <w:lang w:val="uz-Cyrl-UZ"/>
        </w:rPr>
        <w:t>1 232 </w:t>
      </w:r>
      <w:r w:rsidR="00DC2A26" w:rsidRPr="00DC2A26">
        <w:rPr>
          <w:b/>
          <w:bCs/>
          <w:lang w:val="uz-Cyrl-UZ"/>
        </w:rPr>
        <w:t>та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мурожаат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қўшимча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ўрганиш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талаб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қилингани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учун</w:t>
      </w:r>
      <w:r w:rsidR="00DC2A26" w:rsidRPr="00DC2A26">
        <w:rPr>
          <w:lang w:val="uz-Cyrl-UZ"/>
        </w:rPr>
        <w:t xml:space="preserve"> </w:t>
      </w:r>
      <w:r w:rsidR="00DC6155">
        <w:rPr>
          <w:b/>
          <w:bCs/>
          <w:lang w:val="uz-Cyrl-UZ"/>
        </w:rPr>
        <w:t xml:space="preserve">ЭДО </w:t>
      </w:r>
      <w:r w:rsidR="00DB6310" w:rsidRPr="000D63C9">
        <w:rPr>
          <w:lang w:val="uz-Cyrl-UZ"/>
        </w:rPr>
        <w:t>дастури</w:t>
      </w:r>
      <w:r w:rsidR="00DB6310">
        <w:rPr>
          <w:lang w:val="uz-Cyrl-UZ"/>
        </w:rPr>
        <w:t xml:space="preserve"> орқали</w:t>
      </w:r>
      <w:r w:rsidR="00DB6310" w:rsidRPr="000D63C9">
        <w:rPr>
          <w:lang w:val="uz-Cyrl-UZ"/>
        </w:rPr>
        <w:t xml:space="preserve"> </w:t>
      </w:r>
      <w:r w:rsidR="00DC2A26">
        <w:rPr>
          <w:lang w:val="uz-Cyrl-UZ"/>
        </w:rPr>
        <w:t>ижрога</w:t>
      </w:r>
      <w:r w:rsidR="00DC2A26" w:rsidRPr="00DC2A26">
        <w:rPr>
          <w:lang w:val="uz-Cyrl-UZ"/>
        </w:rPr>
        <w:t xml:space="preserve"> </w:t>
      </w:r>
      <w:r w:rsidR="00DC2A26">
        <w:rPr>
          <w:lang w:val="uz-Cyrl-UZ"/>
        </w:rPr>
        <w:t>қаратилди</w:t>
      </w:r>
      <w:r w:rsidR="00DC2A26" w:rsidRPr="00DC2A26">
        <w:rPr>
          <w:lang w:val="uz-Cyrl-UZ"/>
        </w:rPr>
        <w:t>.</w:t>
      </w:r>
    </w:p>
    <w:p w14:paraId="6C8AEE19" w14:textId="79A90865" w:rsidR="008307FC" w:rsidRDefault="00DC6155" w:rsidP="00DC6155">
      <w:pPr>
        <w:spacing w:after="40" w:line="276" w:lineRule="auto"/>
        <w:ind w:firstLine="567"/>
        <w:jc w:val="both"/>
        <w:rPr>
          <w:lang w:val="uz-Cyrl-UZ"/>
        </w:rPr>
      </w:pPr>
      <w:r>
        <w:rPr>
          <w:b/>
          <w:bCs/>
          <w:lang w:val="uz-Cyrl-UZ"/>
        </w:rPr>
        <w:t xml:space="preserve">ЭДО </w:t>
      </w:r>
      <w:r w:rsidR="00DB6310">
        <w:rPr>
          <w:lang w:val="uz-Cyrl-UZ"/>
        </w:rPr>
        <w:t xml:space="preserve"> дастури орқали келиб тушган мурожаатларнинг </w:t>
      </w:r>
      <w:r>
        <w:rPr>
          <w:b/>
          <w:bCs/>
          <w:lang w:val="uz-Cyrl-UZ"/>
        </w:rPr>
        <w:t>561</w:t>
      </w:r>
      <w:r w:rsidR="00DB6310" w:rsidRPr="00F03DA0">
        <w:rPr>
          <w:b/>
          <w:bCs/>
          <w:lang w:val="uz-Cyrl-UZ"/>
        </w:rPr>
        <w:t xml:space="preserve"> таси</w:t>
      </w:r>
      <w:r w:rsidR="00DB6310">
        <w:rPr>
          <w:lang w:val="uz-Cyrl-UZ"/>
        </w:rPr>
        <w:t xml:space="preserve"> ёки </w:t>
      </w:r>
      <w:r>
        <w:rPr>
          <w:lang w:val="uz-Cyrl-UZ"/>
        </w:rPr>
        <w:br/>
      </w:r>
      <w:r>
        <w:rPr>
          <w:b/>
          <w:bCs/>
          <w:lang w:val="uz-Cyrl-UZ"/>
        </w:rPr>
        <w:t>45,5</w:t>
      </w:r>
      <w:r w:rsidR="00F03DA0" w:rsidRPr="00F03DA0">
        <w:rPr>
          <w:b/>
          <w:bCs/>
          <w:lang w:val="uz-Cyrl-UZ"/>
        </w:rPr>
        <w:t xml:space="preserve"> фоизи</w:t>
      </w:r>
      <w:r w:rsidR="00F03DA0">
        <w:rPr>
          <w:lang w:val="uz-Cyrl-UZ"/>
        </w:rPr>
        <w:t xml:space="preserve"> қаноатлантирилган бўлса, </w:t>
      </w:r>
      <w:r>
        <w:rPr>
          <w:b/>
          <w:bCs/>
          <w:lang w:val="uz-Cyrl-UZ"/>
        </w:rPr>
        <w:t>590</w:t>
      </w:r>
      <w:r w:rsidR="00F03DA0" w:rsidRPr="00F03DA0">
        <w:rPr>
          <w:b/>
          <w:bCs/>
          <w:lang w:val="uz-Cyrl-UZ"/>
        </w:rPr>
        <w:t xml:space="preserve"> таси</w:t>
      </w:r>
      <w:r w:rsidR="00F03DA0">
        <w:rPr>
          <w:lang w:val="uz-Cyrl-UZ"/>
        </w:rPr>
        <w:t xml:space="preserve"> ёки </w:t>
      </w:r>
      <w:r>
        <w:rPr>
          <w:b/>
          <w:bCs/>
          <w:lang w:val="uz-Cyrl-UZ"/>
        </w:rPr>
        <w:t>47</w:t>
      </w:r>
      <w:r w:rsidR="00F03DA0" w:rsidRPr="00F03DA0">
        <w:rPr>
          <w:b/>
          <w:bCs/>
          <w:lang w:val="uz-Cyrl-UZ"/>
        </w:rPr>
        <w:t>,</w:t>
      </w:r>
      <w:r>
        <w:rPr>
          <w:b/>
          <w:bCs/>
          <w:lang w:val="uz-Cyrl-UZ"/>
        </w:rPr>
        <w:t>8</w:t>
      </w:r>
      <w:r w:rsidR="00F03DA0" w:rsidRPr="00F03DA0">
        <w:rPr>
          <w:b/>
          <w:bCs/>
          <w:lang w:val="uz-Cyrl-UZ"/>
        </w:rPr>
        <w:t xml:space="preserve"> фоизи</w:t>
      </w:r>
      <w:r w:rsidR="00F03DA0">
        <w:rPr>
          <w:b/>
          <w:bCs/>
          <w:lang w:val="uz-Cyrl-UZ"/>
        </w:rPr>
        <w:t xml:space="preserve">га </w:t>
      </w:r>
      <w:r w:rsidR="00F03DA0">
        <w:rPr>
          <w:lang w:val="uz-Cyrl-UZ"/>
        </w:rPr>
        <w:t xml:space="preserve">тушунтириш берилган, </w:t>
      </w:r>
      <w:r w:rsidRPr="00DC6155">
        <w:rPr>
          <w:b/>
          <w:bCs/>
          <w:lang w:val="uz-Cyrl-UZ"/>
        </w:rPr>
        <w:t>1</w:t>
      </w:r>
      <w:r w:rsidR="00F03DA0" w:rsidRPr="00F03DA0">
        <w:rPr>
          <w:b/>
          <w:bCs/>
          <w:lang w:val="uz-Cyrl-UZ"/>
        </w:rPr>
        <w:t>9 та</w:t>
      </w:r>
      <w:r w:rsidR="00F03DA0">
        <w:rPr>
          <w:lang w:val="uz-Cyrl-UZ"/>
        </w:rPr>
        <w:t xml:space="preserve"> мурожаат рад этилган, </w:t>
      </w:r>
      <w:r>
        <w:rPr>
          <w:b/>
          <w:bCs/>
          <w:lang w:val="uz-Cyrl-UZ"/>
        </w:rPr>
        <w:t>14</w:t>
      </w:r>
      <w:r w:rsidR="00F03DA0" w:rsidRPr="00F03DA0">
        <w:rPr>
          <w:b/>
          <w:bCs/>
          <w:lang w:val="uz-Cyrl-UZ"/>
        </w:rPr>
        <w:t xml:space="preserve"> таси</w:t>
      </w:r>
      <w:r w:rsidR="00F03DA0">
        <w:rPr>
          <w:lang w:val="uz-Cyrl-UZ"/>
        </w:rPr>
        <w:t xml:space="preserve"> тегишлилиги бўйича ваколатли органга юборилган бўлса, </w:t>
      </w:r>
      <w:r w:rsidR="004C4A86">
        <w:rPr>
          <w:b/>
          <w:bCs/>
          <w:lang w:val="uz-Cyrl-UZ"/>
        </w:rPr>
        <w:t>48</w:t>
      </w:r>
      <w:r w:rsidR="00F03DA0" w:rsidRPr="00F03DA0">
        <w:rPr>
          <w:b/>
          <w:bCs/>
          <w:lang w:val="uz-Cyrl-UZ"/>
        </w:rPr>
        <w:t xml:space="preserve"> та</w:t>
      </w:r>
      <w:r w:rsidR="00F03DA0">
        <w:rPr>
          <w:lang w:val="uz-Cyrl-UZ"/>
        </w:rPr>
        <w:t xml:space="preserve"> мурожаат кўриб чиқиш жараёнида.</w:t>
      </w:r>
      <w:r w:rsidR="003D70AF">
        <w:rPr>
          <w:lang w:val="uz-Cyrl-UZ"/>
        </w:rPr>
        <w:t xml:space="preserve"> </w:t>
      </w:r>
    </w:p>
    <w:p w14:paraId="365A9583" w14:textId="282720F8" w:rsidR="00BB4C90" w:rsidRPr="002630E8" w:rsidRDefault="00BB4C90" w:rsidP="00DC6155">
      <w:pPr>
        <w:spacing w:after="40" w:line="276" w:lineRule="auto"/>
        <w:ind w:firstLine="567"/>
        <w:jc w:val="both"/>
        <w:rPr>
          <w:lang w:val="uz-Cyrl-UZ"/>
        </w:rPr>
      </w:pPr>
      <w:r>
        <w:rPr>
          <w:lang w:val="uz-Cyrl-UZ"/>
        </w:rPr>
        <w:t xml:space="preserve">Ишонч телефони орқали кадастр ходимлари хатти-ҳаракати ёки ҳаракатсизлиг юзасидан </w:t>
      </w:r>
      <w:r w:rsidRPr="004C4A86">
        <w:rPr>
          <w:b/>
          <w:bCs/>
          <w:lang w:val="uz-Cyrl-UZ"/>
        </w:rPr>
        <w:t>51 та</w:t>
      </w:r>
      <w:r>
        <w:rPr>
          <w:lang w:val="uz-Cyrl-UZ"/>
        </w:rPr>
        <w:t xml:space="preserve"> мурожаат келиб тушган.</w:t>
      </w:r>
    </w:p>
    <w:sectPr w:rsidR="00BB4C90" w:rsidRPr="002630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23"/>
    <w:multiLevelType w:val="hybridMultilevel"/>
    <w:tmpl w:val="E20EC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6F1C04"/>
    <w:multiLevelType w:val="hybridMultilevel"/>
    <w:tmpl w:val="3A927D6C"/>
    <w:lvl w:ilvl="0" w:tplc="3D6EFDA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05D16A5"/>
    <w:multiLevelType w:val="hybridMultilevel"/>
    <w:tmpl w:val="10A03CA6"/>
    <w:lvl w:ilvl="0" w:tplc="103AE5E8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101247"/>
    <w:multiLevelType w:val="hybridMultilevel"/>
    <w:tmpl w:val="DB3AF7FE"/>
    <w:lvl w:ilvl="0" w:tplc="4976BBE6">
      <w:start w:val="1097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715E65A8"/>
    <w:multiLevelType w:val="hybridMultilevel"/>
    <w:tmpl w:val="D4CC3B30"/>
    <w:lvl w:ilvl="0" w:tplc="89C826AA">
      <w:start w:val="109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90"/>
    <w:rsid w:val="000D63C9"/>
    <w:rsid w:val="000F79B3"/>
    <w:rsid w:val="00130CCA"/>
    <w:rsid w:val="002630E8"/>
    <w:rsid w:val="002B6148"/>
    <w:rsid w:val="00323B4C"/>
    <w:rsid w:val="003252D9"/>
    <w:rsid w:val="003622A7"/>
    <w:rsid w:val="003D70AF"/>
    <w:rsid w:val="004B60DD"/>
    <w:rsid w:val="004C4A86"/>
    <w:rsid w:val="004D4B90"/>
    <w:rsid w:val="00507134"/>
    <w:rsid w:val="005F4038"/>
    <w:rsid w:val="0064063B"/>
    <w:rsid w:val="00665F24"/>
    <w:rsid w:val="006C0B77"/>
    <w:rsid w:val="006C1663"/>
    <w:rsid w:val="007124E3"/>
    <w:rsid w:val="008242FF"/>
    <w:rsid w:val="008307FC"/>
    <w:rsid w:val="00870751"/>
    <w:rsid w:val="008E42A0"/>
    <w:rsid w:val="00922C48"/>
    <w:rsid w:val="00937EB8"/>
    <w:rsid w:val="00A04956"/>
    <w:rsid w:val="00AA0F2B"/>
    <w:rsid w:val="00B314D2"/>
    <w:rsid w:val="00B915B7"/>
    <w:rsid w:val="00BB4C90"/>
    <w:rsid w:val="00BF3899"/>
    <w:rsid w:val="00C310FD"/>
    <w:rsid w:val="00C7121E"/>
    <w:rsid w:val="00D514CB"/>
    <w:rsid w:val="00D81689"/>
    <w:rsid w:val="00D903A2"/>
    <w:rsid w:val="00DB6310"/>
    <w:rsid w:val="00DC2A26"/>
    <w:rsid w:val="00DC6155"/>
    <w:rsid w:val="00E85E4E"/>
    <w:rsid w:val="00EA59DF"/>
    <w:rsid w:val="00EE4070"/>
    <w:rsid w:val="00EF2227"/>
    <w:rsid w:val="00F03DA0"/>
    <w:rsid w:val="00F12C76"/>
    <w:rsid w:val="00F315A5"/>
    <w:rsid w:val="00F37BDB"/>
    <w:rsid w:val="00F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A9B6"/>
  <w15:chartTrackingRefBased/>
  <w15:docId w15:val="{2CA732AC-B62A-45C3-8F2B-5A138C5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Дильдора Тажибайева</dc:creator>
  <cp:keywords/>
  <dc:description/>
  <cp:lastModifiedBy>Одил Махмудов</cp:lastModifiedBy>
  <cp:revision>23</cp:revision>
  <cp:lastPrinted>2023-05-05T05:03:00Z</cp:lastPrinted>
  <dcterms:created xsi:type="dcterms:W3CDTF">2023-03-02T07:32:00Z</dcterms:created>
  <dcterms:modified xsi:type="dcterms:W3CDTF">2024-01-06T05:49:00Z</dcterms:modified>
</cp:coreProperties>
</file>